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B" w:rsidRPr="00995D6B" w:rsidRDefault="00995D6B" w:rsidP="00995D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министерства общего 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профессионального образования Ростовской области 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994" w:type="dxa"/>
        <w:tblLook w:val="01E0"/>
      </w:tblPr>
      <w:tblGrid>
        <w:gridCol w:w="6228"/>
      </w:tblGrid>
      <w:tr w:rsidR="00995D6B" w:rsidRPr="00995D6B" w:rsidTr="00766D25">
        <w:tc>
          <w:tcPr>
            <w:tcW w:w="6228" w:type="dxa"/>
            <w:tcBorders>
              <w:bottom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</w:tc>
      </w:tr>
      <w:tr w:rsidR="00995D6B" w:rsidRPr="00995D6B" w:rsidTr="00766D25">
        <w:tc>
          <w:tcPr>
            <w:tcW w:w="6228" w:type="dxa"/>
            <w:tcBorders>
              <w:top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отчество)</w:t>
            </w:r>
          </w:p>
        </w:tc>
      </w:tr>
      <w:tr w:rsidR="00995D6B" w:rsidRPr="00995D6B" w:rsidTr="00766D25">
        <w:tc>
          <w:tcPr>
            <w:tcW w:w="6228" w:type="dxa"/>
            <w:tcBorders>
              <w:bottom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D6B" w:rsidRPr="00995D6B" w:rsidTr="00766D25">
        <w:tc>
          <w:tcPr>
            <w:tcW w:w="6228" w:type="dxa"/>
            <w:tcBorders>
              <w:top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(должность, место работы,</w:t>
            </w:r>
            <w:proofErr w:type="gramEnd"/>
          </w:p>
        </w:tc>
      </w:tr>
      <w:tr w:rsidR="00995D6B" w:rsidRPr="00995D6B" w:rsidTr="00766D25">
        <w:tc>
          <w:tcPr>
            <w:tcW w:w="6228" w:type="dxa"/>
            <w:tcBorders>
              <w:bottom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D6B" w:rsidRPr="00995D6B" w:rsidTr="00766D25">
        <w:tc>
          <w:tcPr>
            <w:tcW w:w="6228" w:type="dxa"/>
            <w:tcBorders>
              <w:top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</w:t>
            </w:r>
            <w:proofErr w:type="gramStart"/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образовательного</w:t>
            </w:r>
            <w:proofErr w:type="gramEnd"/>
          </w:p>
        </w:tc>
      </w:tr>
      <w:tr w:rsidR="00995D6B" w:rsidRPr="00995D6B" w:rsidTr="00766D25">
        <w:tc>
          <w:tcPr>
            <w:tcW w:w="6228" w:type="dxa"/>
            <w:tcBorders>
              <w:bottom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5D6B" w:rsidRPr="00995D6B" w:rsidTr="00766D25">
        <w:tc>
          <w:tcPr>
            <w:tcW w:w="6228" w:type="dxa"/>
            <w:tcBorders>
              <w:top w:val="single" w:sz="4" w:space="0" w:color="auto"/>
            </w:tcBorders>
          </w:tcPr>
          <w:p w:rsidR="00995D6B" w:rsidRPr="00995D6B" w:rsidRDefault="00995D6B" w:rsidP="00995D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6B">
              <w:rPr>
                <w:rFonts w:ascii="Times New Roman" w:eastAsia="Times New Roman" w:hAnsi="Times New Roman" w:cs="Times New Roman"/>
                <w:lang w:eastAsia="ru-RU"/>
              </w:rPr>
              <w:t>учреждения по уставу)</w:t>
            </w:r>
          </w:p>
        </w:tc>
      </w:tr>
    </w:tbl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АТТЕСТАЦИИ</w:t>
      </w:r>
    </w:p>
    <w:p w:rsidR="00995D6B" w:rsidRPr="00995D6B" w:rsidRDefault="00995D6B" w:rsidP="00995D6B">
      <w:pPr>
        <w:tabs>
          <w:tab w:val="left" w:pos="583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995D6B" w:rsidRPr="00995D6B" w:rsidRDefault="00995D6B" w:rsidP="00A42B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№________, дата______________ распорядительного документа о присвоении квалификационной категории;</w:t>
      </w:r>
    </w:p>
    <w:p w:rsidR="00995D6B" w:rsidRPr="00995D6B" w:rsidRDefault="00995D6B" w:rsidP="00A42B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педагогической работы ___________ лет;</w:t>
      </w:r>
    </w:p>
    <w:p w:rsidR="00995D6B" w:rsidRPr="00995D6B" w:rsidRDefault="00995D6B" w:rsidP="00A42B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аттестуемой должности _____________________ лет;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учреждении ______лет</w:t>
      </w:r>
      <w:proofErr w:type="gramStart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(№________, </w:t>
      </w:r>
      <w:proofErr w:type="gramEnd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 распорядительного документа о назначении на аттестуемую должность);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_______________________________________________________________________;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_______________________________________________________________________;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(серия, номер, кем и когда выдан)___________________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_______________________________________________________________________;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  <w:proofErr w:type="gramEnd"/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наличие результатов профессиональной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995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подчеркнуть)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A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настоящих сведений подтверждаю.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дом.</w:t>
      </w:r>
      <w:r w:rsidR="00A42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__________________, сл. ________________, сот._________________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адрес:_________________________________________________________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6B" w:rsidRPr="00995D6B" w:rsidRDefault="00995D6B" w:rsidP="00A42B26">
      <w:pPr>
        <w:autoSpaceDE w:val="0"/>
        <w:autoSpaceDN w:val="0"/>
        <w:adjustRightInd w:val="0"/>
        <w:spacing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20____ г. 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_______________ </w:t>
      </w:r>
    </w:p>
    <w:p w:rsidR="00995D6B" w:rsidRPr="00995D6B" w:rsidRDefault="00995D6B" w:rsidP="00995D6B">
      <w:pPr>
        <w:autoSpaceDE w:val="0"/>
        <w:autoSpaceDN w:val="0"/>
        <w:adjustRightInd w:val="0"/>
        <w:spacing w:line="240" w:lineRule="auto"/>
        <w:ind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D6B" w:rsidRDefault="00995D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6B" w:rsidRDefault="00995D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6B" w:rsidRDefault="00995D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6B" w:rsidRDefault="00995D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6B" w:rsidRDefault="00995D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6B" w:rsidRDefault="00995D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4D6" w:rsidRDefault="000F24D6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0D" w:rsidRDefault="003B5C0D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4D6" w:rsidRPr="000F24D6" w:rsidRDefault="000F24D6" w:rsidP="000F24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Уведомления о сроке и месте проведения аттестации</w:t>
      </w:r>
    </w:p>
    <w:p w:rsidR="000F24D6" w:rsidRPr="000F24D6" w:rsidRDefault="000F24D6" w:rsidP="000F24D6">
      <w:pPr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</w:t>
      </w:r>
    </w:p>
    <w:p w:rsidR="000F24D6" w:rsidRPr="000F24D6" w:rsidRDefault="000F24D6" w:rsidP="000F24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аттестуемого педагогического работника</w:t>
      </w:r>
    </w:p>
    <w:p w:rsidR="000F24D6" w:rsidRPr="000F24D6" w:rsidRDefault="000F24D6" w:rsidP="000F24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________________________________________________________________________________________________________________________________________________;</w:t>
      </w:r>
    </w:p>
    <w:p w:rsidR="000F24D6" w:rsidRPr="000F24D6" w:rsidRDefault="000F24D6" w:rsidP="000F24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место работы полное наименование образовательного учреждения по уставу)</w:t>
      </w:r>
    </w:p>
    <w:p w:rsidR="000F24D6" w:rsidRPr="000F24D6" w:rsidRDefault="000F24D6" w:rsidP="000F24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электронной базе ______________________;</w:t>
      </w:r>
    </w:p>
    <w:p w:rsidR="000F24D6" w:rsidRPr="000F24D6" w:rsidRDefault="000F24D6" w:rsidP="000F24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Искомая квалификационная категория (первая, высшая)___________;</w:t>
      </w:r>
    </w:p>
    <w:p w:rsidR="000F24D6" w:rsidRPr="000F24D6" w:rsidRDefault="000F24D6" w:rsidP="000F24D6">
      <w:pPr>
        <w:spacing w:line="240" w:lineRule="auto"/>
        <w:ind w:left="49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(нужное подчеркнуть)</w:t>
      </w:r>
    </w:p>
    <w:p w:rsidR="000F24D6" w:rsidRPr="000F24D6" w:rsidRDefault="000F24D6" w:rsidP="000F24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заявление о проведении аттестации _________________;</w:t>
      </w:r>
    </w:p>
    <w:p w:rsidR="000F24D6" w:rsidRPr="000F24D6" w:rsidRDefault="000F24D6" w:rsidP="000F24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всестороннего анализа профессиональной деятельности педагогического работника (экспертиза профессиональной деятельности) ___________________________________________________;</w:t>
      </w:r>
    </w:p>
    <w:p w:rsidR="000F24D6" w:rsidRPr="000F24D6" w:rsidRDefault="000F24D6" w:rsidP="000F24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результатов всестороннего анализа профессиональной деятельности педагогических работников (экспертное заключение)____________________________________________________;</w:t>
      </w:r>
    </w:p>
    <w:p w:rsidR="000F24D6" w:rsidRPr="000F24D6" w:rsidRDefault="000F24D6" w:rsidP="000F24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аттестационной комиссии министерства общего и профессионального образования Ростовской области __________________;</w:t>
      </w:r>
    </w:p>
    <w:p w:rsidR="000F24D6" w:rsidRPr="000F24D6" w:rsidRDefault="000F24D6" w:rsidP="0088269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 аттестационной комиссии министерства общего и профессионального образования Ростовской области (г. Ростов-на-Дону, пер. </w:t>
      </w:r>
      <w:proofErr w:type="spellStart"/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Доломановский</w:t>
      </w:r>
      <w:proofErr w:type="spellEnd"/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31 </w:t>
      </w:r>
      <w:proofErr w:type="spellStart"/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14.00).</w:t>
      </w:r>
    </w:p>
    <w:p w:rsidR="000F24D6" w:rsidRPr="000F24D6" w:rsidRDefault="000F24D6" w:rsidP="000F24D6">
      <w:pPr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D6" w:rsidRPr="000F24D6" w:rsidRDefault="000F24D6" w:rsidP="0088269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</w:t>
      </w:r>
    </w:p>
    <w:p w:rsidR="000F24D6" w:rsidRPr="000F24D6" w:rsidRDefault="000F24D6" w:rsidP="0088269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общего и профессионального </w:t>
      </w:r>
    </w:p>
    <w:p w:rsidR="000F24D6" w:rsidRPr="000F24D6" w:rsidRDefault="000F24D6" w:rsidP="0088269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Ростовской области</w:t>
      </w: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И.С. Мащенко</w:t>
      </w:r>
    </w:p>
    <w:p w:rsidR="000F24D6" w:rsidRPr="000F24D6" w:rsidRDefault="000F24D6" w:rsidP="000F24D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D6" w:rsidRPr="000F24D6" w:rsidRDefault="000F24D6" w:rsidP="000F24D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</w:p>
    <w:p w:rsidR="000F24D6" w:rsidRDefault="000F24D6" w:rsidP="000F24D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D6" w:rsidRPr="000F24D6" w:rsidRDefault="000F24D6" w:rsidP="000F24D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0F24D6" w:rsidRDefault="000F24D6" w:rsidP="000F24D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2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</w:t>
      </w:r>
    </w:p>
    <w:p w:rsidR="00882694" w:rsidRDefault="00882694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94" w:rsidRDefault="00882694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0D" w:rsidRDefault="003B5C0D" w:rsidP="002B1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0D" w:rsidRDefault="00C76B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6B0D" w:rsidSect="00D662F5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76B0D" w:rsidRPr="00C76B0D" w:rsidRDefault="00C76B0D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</w:t>
      </w:r>
    </w:p>
    <w:p w:rsidR="00C76B0D" w:rsidRPr="00C76B0D" w:rsidRDefault="00C76B0D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5417" w:type="dxa"/>
        <w:tblLook w:val="04A0"/>
      </w:tblPr>
      <w:tblGrid>
        <w:gridCol w:w="515"/>
        <w:gridCol w:w="2081"/>
        <w:gridCol w:w="2168"/>
        <w:gridCol w:w="2168"/>
        <w:gridCol w:w="1940"/>
        <w:gridCol w:w="2063"/>
        <w:gridCol w:w="2356"/>
        <w:gridCol w:w="2126"/>
      </w:tblGrid>
      <w:tr w:rsidR="00C76B0D" w:rsidRPr="00C76B0D" w:rsidTr="00C76B0D">
        <w:tc>
          <w:tcPr>
            <w:tcW w:w="515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1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2821" w:type="dxa"/>
            <w:gridSpan w:val="6"/>
          </w:tcPr>
          <w:p w:rsidR="00C76B0D" w:rsidRPr="00C76B0D" w:rsidRDefault="00C76B0D" w:rsidP="00C76B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 (по должностям) (в соответствии с п. 36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инструктор по физическому воспитателю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педагог-психолог</w:t>
            </w:r>
          </w:p>
        </w:tc>
      </w:tr>
    </w:tbl>
    <w:p w:rsidR="00C76B0D" w:rsidRPr="00C76B0D" w:rsidRDefault="00C76B0D" w:rsidP="00C76B0D">
      <w:pPr>
        <w:spacing w:line="240" w:lineRule="auto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12"/>
        <w:tblW w:w="15417" w:type="dxa"/>
        <w:tblLook w:val="04A0"/>
      </w:tblPr>
      <w:tblGrid>
        <w:gridCol w:w="515"/>
        <w:gridCol w:w="2081"/>
        <w:gridCol w:w="2168"/>
        <w:gridCol w:w="2168"/>
        <w:gridCol w:w="1940"/>
        <w:gridCol w:w="2063"/>
        <w:gridCol w:w="2356"/>
        <w:gridCol w:w="2126"/>
      </w:tblGrid>
      <w:tr w:rsidR="00C76B0D" w:rsidRPr="00C76B0D" w:rsidTr="00C76B0D">
        <w:trPr>
          <w:tblHeader/>
        </w:trPr>
        <w:tc>
          <w:tcPr>
            <w:tcW w:w="515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76B0D" w:rsidRPr="00C76B0D" w:rsidTr="00C76B0D">
        <w:tc>
          <w:tcPr>
            <w:tcW w:w="15417" w:type="dxa"/>
            <w:gridSpan w:val="8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C76B0D" w:rsidRPr="00C76B0D" w:rsidTr="00C76B0D">
        <w:tc>
          <w:tcPr>
            <w:tcW w:w="515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dxa"/>
            <w:vMerge w:val="restart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0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Обновление программы деятельности воспитателя ДОО в условиях введения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C76B0D" w:rsidRPr="00C76B0D" w:rsidRDefault="00C76B0D" w:rsidP="00C76B0D">
            <w:pPr>
              <w:tabs>
                <w:tab w:val="left" w:pos="0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критериев оценки деятельности педагогов (компетентности) по вопросам обновления содержания и создания условий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программы деятельности воспитателя ДОО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содержания программ дошкольного образования по физическому развитию детей для достижения положительных результатов освоения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программы деятельности учителя-логопеда ДОУ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356" w:type="dxa"/>
          </w:tcPr>
          <w:p w:rsidR="00C76B0D" w:rsidRPr="00C76B0D" w:rsidRDefault="00C76B0D" w:rsidP="00C76B0D">
            <w:pPr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программы деятельности музыкального руководителя ДОО по художественно – эстетическому развитию в условиях введения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Обновление программы деятельности педагога-психолога ДОУ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Эффективность аналитико–диагностической системы деятельности воспитателя.</w:t>
            </w:r>
          </w:p>
          <w:p w:rsidR="00C76B0D" w:rsidRPr="00C76B0D" w:rsidRDefault="00C76B0D" w:rsidP="00C76B0D">
            <w:pPr>
              <w:tabs>
                <w:tab w:val="left" w:pos="851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Варианты аналитико–диагностических систем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аналитико–диагностической системы деятельности воспитателя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воспитанников с учетом возрастных особенностей группы (дето-дни по состоянию здоровья) не ниже среднего показателя муниципального уровня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аналитико диагностической системы деятельности учителя-логопеда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tabs>
                <w:tab w:val="left" w:pos="851"/>
              </w:tabs>
              <w:ind w:left="23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аналитико–диагностической системы деятельности музыкального руководителя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Эффективность аналитико–диагностической системы деятельности педагога-психолога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компетенций у педагога для создания социальной ситуации развития детей, соответствующей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специфике дошкольного возраста (ФГОС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деятельности по повышению профессиональной компетентности у педагогов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компетенций у педагога для создания социальной ситуации развития детей, соответствующей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специфике дошкольного возраста (ФГОС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 физической нагрузки детей на занятиях физическими играми и упражнениями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Стабильная позитивная динамика результатов логопедической коррекции речевых нарушений </w:t>
            </w:r>
            <w:r w:rsidRPr="00C76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дошкольников и профилактики вторичных дефектов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индивидуальных образовательных маршрутов для воспитанников с особыми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образовательными потребностями, разработанных музыкальным руководителем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Положительная динамика развития воспитанников в условиях групповой и/или индивидуальной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коррекционно-развивающей работы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индивидуальных образовательных маршрутов для воспитанников с особыми образовательными потребностями, разработанных педагогом.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алгоритма создания индивидуальных образовательных маршрутов)</w:t>
            </w:r>
            <w:proofErr w:type="gramEnd"/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индивидуальных образовательных маршрутов для воспитанников с особыми образовательными потребностями, разработанных педагогом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динамики индивидуального физического развития детей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музыкального руководителя по обеспечению инклюзивного образования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Деятельность педагога по обеспечению инклюзивного образования.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Проектирование различных моделей среды, отбора содержания и различных технологий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педагога по обеспечению инклюзивного образования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динамики в процессе организации спортивных и физкультурно-оздоровительных мероприятий и организации активного отдыха детей.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индивидуальных образовательных маршрутов для воспитанников, разработанных учителем-логопедом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проектов совместной деятельности музыкального руководителя с родителями, включение их в основную образовательную программу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 педагога – психолога по обеспечению инклюзивного образования</w:t>
            </w:r>
          </w:p>
        </w:tc>
      </w:tr>
      <w:tr w:rsidR="00C76B0D" w:rsidRPr="00C76B0D" w:rsidTr="00C76B0D">
        <w:tc>
          <w:tcPr>
            <w:tcW w:w="515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dxa"/>
            <w:vMerge w:val="restart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Стабильные положительные результаты освоения обучающимися образовательных программ по итогам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Обеспечение оптимальных психолог-педагогических условий для освоения воспитанниками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образовательных программ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Методические разработки для педагогов по использованию способов, средств поддержки детской инициативы, согласно индивид., возрастным особенностям)</w:t>
            </w:r>
            <w:proofErr w:type="gramEnd"/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система оценивания деятельности воспитателей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оптимальных психолог-педагогических условий для освоения воспитанниками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программ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оптимальных психолог-педагогических условий для освоения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воспитанниками образовательных программ по физическому развитию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063" w:type="dxa"/>
          </w:tcPr>
          <w:p w:rsidR="00C76B0D" w:rsidRPr="00C76B0D" w:rsidRDefault="00C76B0D" w:rsidP="00C76B0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оптимальных психолого-педагогических условий для освоения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воспитанниками адаптированных образовательных программ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оптимальных психолог-педагогических условий для освоения воспитанниками образовательных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Вклад педагога-психолога в разработку основной образовательной программы ДОУ в соответствии с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требованиями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Деятельность педагога по созданию развивающей предметно-пространственной среды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Разработка моделей среды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педагога по созданию развивающей предметно-пространственной среды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инструктора по физической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развивающей предметно-пространственной среды в организации двигательной активности в соответствии с ФГОС ДО 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tabs>
                <w:tab w:val="left" w:pos="0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учителя-логопеда по созданию развивающей предметно-пространственной среды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музыкального руководителя по созданию развивающей предметно-пространственной среды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Эффективность участия педагога в организации и проведении мониторинга здоровья и физического развития детей, обучающихся по программам дошкольного образования 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участия педагога в организации и проведении мониторинга здоровья и физического развития детей, обучающихся по программам дошкольного образования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участия инструктора по физической культуре в организации и проведении мониторинга здоровья и физического развития детей,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программам дошкольного образования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tabs>
                <w:tab w:val="left" w:pos="0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учителя-логопеда в работе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участия педагога в организации и проведении мониторинга здоровья и физического развития детей, обучающихся по программам дошкольного образования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Эффективность участия педагога-психолога в проведении мониторинга здоровья и физического развития детей, обучающихся по программам дошкольного образования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Дифференциация образовательной программы для работы с детьми с ограниченными возможностями здоровья и инвалидами. Разработка раздела программы «коррекционная работа», методических материалов по отбору содержания              для работы с детьми с ОВЗ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образовательной программы для работы с детьми с ограниченными возможностями здоровья и инвалидами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Дифференциация образовательной программы по физическому развитию для работы с детьми с ограниченными возможностями здоровья и инвалидами 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взаимодействия учителя-логопеда с участниками коррекционно-образовательного процесса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образовательной программы для работы с детьми с ограниченными возможностями здоровья средствами музыки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безопасных условий при организации образовательного процесса в ДОО.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методических материалов по обеспечению безопасной жизнедеятельности воспитанников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совместной деятельности педагога-психолога с родителями воспитанников по социализации детей</w:t>
            </w:r>
          </w:p>
        </w:tc>
      </w:tr>
      <w:tr w:rsidR="00C76B0D" w:rsidRPr="00C76B0D" w:rsidTr="00C76B0D">
        <w:tc>
          <w:tcPr>
            <w:tcW w:w="515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81" w:type="dxa"/>
            <w:vMerge w:val="restart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и развитие у обучающихся способностей к научной (интеллектуальной), творческой,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физкультурно-спортивной деятельности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Наличие у педагога системы работы по выявлению способностей детей к познавательной, творческой, физкультурно-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спортивной деятельности. 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различных вариантов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у педагога системы работы по выявлению способностей детей к познавательной, творческой, физкультурно-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спортивной деятельности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у инструктора по физической культуре системы работы по выявлению способностей детей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к, творческой, физкультурно-спортивной деятельности 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у учителя-логопеда системы работы по выявлению способностей детей к познавательной, творческой, речевой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у педагога системы работы по выявлению способностей детей к музыкальной и творческой деятельности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педагога-психолога системы работы по выявлению и развитию способностей детей к познавательной, творческой,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физкультурно-спортивной деятельности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Диагностический инструментарий педагога и эффективность его использования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                             Наличие банка различных вариантов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инструментарий педагога и эффективность его использования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инструментарий инструктора по физической культуре и эффективность его использования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инструментарий учителя-логопеда и эффективность его использования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инструментарий музыкального руководителя и эффективность его использования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Диагностический инструментарий в системе деятельности педагога-психолога и эффективность его использования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Отражение в программно-методических материалах педагога работы по выявлению способностей детей к познавательной, творческой, физкультурно-спортивной деятельности.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различных вариантов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в программно-методических материалах педагога работы по выявлению способностей детей к познавательной, творческой, физкультурно-спортивной деятельности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в программно-методических материалах инструктора по физической культуре работы по выявлению способностей детей к, творческой, физкультурно-спортивной деятельности 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в программно-методических материалах учителя-логопеда работы по выявлению способностей детей к познавательной, творческой, речевой деятельности 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в программно-методических материалах музыкального руководителя работы по выявлению способностей детей к музыкальной деятельности и творческой активности.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Отражение в программно-методических материалах педагога-психолога работы по выявлению способностей детей к познавательной, творческой, физкультурно-спортивной деятельности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Деятельность педагога по дифференциации и индивидуализации образовательных программ по развитию способностей детей. 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различных вариантов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педагога по дифференциации и индивидуализации образовательных программ по развитию способностей детей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учителя-логопеда по коррекции речевых нарушений посредством индивидуализации и дифференциации образовательного процесса 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воспитанников, по воспитанию дошкольников на основе патриотических ценностей и культурно-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исторических традиций Донского края 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Систематическое отслеживание динамики развития способностей воспитанников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Система работы педагога по развитию способностей к познавательной, творческой, физкультурно-спортивной деятельности.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различных вариантов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работы педагога по развитию способностей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работы инструктора по физической культуре по развитию способностей к, творческой, физкультурно-спортивной деятельности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работы учителя-логопеда по развитию способностей детей к познавательной, творческой, речевой деятельности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воспитанников в конкурсах, фестивалях, соревнованиях</w:t>
            </w:r>
          </w:p>
        </w:tc>
      </w:tr>
      <w:tr w:rsidR="00C76B0D" w:rsidRPr="00C76B0D" w:rsidTr="00C76B0D">
        <w:tc>
          <w:tcPr>
            <w:tcW w:w="515" w:type="dxa"/>
            <w:vMerge w:val="restart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1" w:type="dxa"/>
            <w:vMerge w:val="restart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Личный вклад педагога в повышение качества образования в условиях введения ФГОС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педагога в повышение качества образования в условиях введения ФГОС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инструктора по физической культуре в повышение качества образования в условиях введения ФГОС 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учителя-логопеда в повышение качества образования в условиях введения ФГОС 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музыкального руководителя в повышение качества образования в условиях введения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инновационной деятельности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Совершенствование методов обучения и воспитания, применяемых педагогом на основе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методов обучения и воспитания, применяемых педагогом на основе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методов обучения и воспитания, применяемые инструктором по физической культуре на основе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методов обучения, воспитания и коррекции речевых проблем детей, применяемые педагогом на основе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методов обучения и воспитания, применяемые музыкальным руководителем на основе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 индивидуальной и групповой коррекционно-развивающей работы, системы профилактических мероприятий, методических рекомендаций, пособий, дидактических материалов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Личный вклад в повышение качества образования в условиях введения ФГОС средствами инновационной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индивидуальной методической системы педагога и ее практическая эффективность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индивидуальной методической системы инструктора по физической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культуре и ее практическая эффективность 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индивидуальной методической системы учителя-логопеда и ее практическая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эффективность 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индивидуальной методической системы музыкального руководителя и ее практическая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эффективность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Продуктивное использование педагогом – психологом новых образовательных технологий, в т.ч.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</w:t>
            </w:r>
          </w:p>
        </w:tc>
      </w:tr>
      <w:tr w:rsidR="00C76B0D" w:rsidRPr="00C76B0D" w:rsidTr="00C76B0D">
        <w:tc>
          <w:tcPr>
            <w:tcW w:w="515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Транслирование в профессиональном сообществе практических результатов деятельности педагога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профессиональном сообществе практических результатов деятельности инструктора по физической культуре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профессиональном сообществе практических результатов коррекционно-образовательной деятельности учителя-логопеда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профессиональном сообществе практических результатов деятельности музыкального руководителя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индивидуальной методической системы деятельности педагога-психолога и ее практическая эффективность</w:t>
            </w:r>
          </w:p>
        </w:tc>
      </w:tr>
      <w:tr w:rsidR="00C76B0D" w:rsidRPr="00C76B0D" w:rsidTr="00C76B0D">
        <w:trPr>
          <w:trHeight w:val="1850"/>
        </w:trPr>
        <w:tc>
          <w:tcPr>
            <w:tcW w:w="515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Транслирование в профессиональном сообществе практических результатов деятельности педагога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2168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2063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235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педагогическом сообществе опыта практических результатов собственной профессиональной деятельности</w:t>
            </w:r>
          </w:p>
        </w:tc>
      </w:tr>
    </w:tbl>
    <w:p w:rsidR="00C76B0D" w:rsidRDefault="00C76B0D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46C" w:rsidRDefault="00E4446C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0D" w:rsidRDefault="003B5C0D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0D" w:rsidRDefault="003B5C0D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B0D" w:rsidRPr="00C76B0D" w:rsidRDefault="00C76B0D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</w:t>
      </w:r>
    </w:p>
    <w:p w:rsidR="00C76B0D" w:rsidRPr="00C76B0D" w:rsidRDefault="00C76B0D" w:rsidP="00C76B0D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5417" w:type="dxa"/>
        <w:tblLayout w:type="fixed"/>
        <w:tblLook w:val="04A0"/>
      </w:tblPr>
      <w:tblGrid>
        <w:gridCol w:w="503"/>
        <w:gridCol w:w="1957"/>
        <w:gridCol w:w="2326"/>
        <w:gridCol w:w="2268"/>
        <w:gridCol w:w="1940"/>
        <w:gridCol w:w="2121"/>
        <w:gridCol w:w="2176"/>
        <w:gridCol w:w="2126"/>
      </w:tblGrid>
      <w:tr w:rsidR="00C76B0D" w:rsidRPr="00C76B0D" w:rsidTr="00C76B0D">
        <w:trPr>
          <w:tblHeader/>
        </w:trPr>
        <w:tc>
          <w:tcPr>
            <w:tcW w:w="503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7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2957" w:type="dxa"/>
            <w:gridSpan w:val="6"/>
          </w:tcPr>
          <w:p w:rsidR="00C76B0D" w:rsidRPr="00C76B0D" w:rsidRDefault="00C76B0D" w:rsidP="00C76B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 (по должностям) (в соответствии с п. 37 приказа Министерство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деятельность»)</w:t>
            </w:r>
          </w:p>
        </w:tc>
      </w:tr>
      <w:tr w:rsidR="00C76B0D" w:rsidRPr="00C76B0D" w:rsidTr="00C76B0D">
        <w:trPr>
          <w:tblHeader/>
        </w:trPr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инструктор по физическому воспитателю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педагог-психолог</w:t>
            </w:r>
          </w:p>
        </w:tc>
      </w:tr>
    </w:tbl>
    <w:p w:rsidR="00C76B0D" w:rsidRPr="00C76B0D" w:rsidRDefault="00C76B0D" w:rsidP="00C76B0D">
      <w:pPr>
        <w:spacing w:line="240" w:lineRule="auto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Style w:val="12"/>
        <w:tblW w:w="15417" w:type="dxa"/>
        <w:tblLayout w:type="fixed"/>
        <w:tblLook w:val="04A0"/>
      </w:tblPr>
      <w:tblGrid>
        <w:gridCol w:w="503"/>
        <w:gridCol w:w="1957"/>
        <w:gridCol w:w="2326"/>
        <w:gridCol w:w="2268"/>
        <w:gridCol w:w="1940"/>
        <w:gridCol w:w="2121"/>
        <w:gridCol w:w="2176"/>
        <w:gridCol w:w="2126"/>
      </w:tblGrid>
      <w:tr w:rsidR="00C76B0D" w:rsidRPr="00C76B0D" w:rsidTr="00C76B0D">
        <w:trPr>
          <w:tblHeader/>
        </w:trPr>
        <w:tc>
          <w:tcPr>
            <w:tcW w:w="503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7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76B0D" w:rsidRPr="00C76B0D" w:rsidTr="00C76B0D">
        <w:tc>
          <w:tcPr>
            <w:tcW w:w="15417" w:type="dxa"/>
            <w:gridSpan w:val="8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C76B0D" w:rsidRPr="00C76B0D" w:rsidTr="00C76B0D">
        <w:tc>
          <w:tcPr>
            <w:tcW w:w="503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7" w:type="dxa"/>
            <w:vMerge w:val="restart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0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Обновление программы деятельности воспитателя ДОО в условиях введения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C76B0D" w:rsidRPr="00C76B0D" w:rsidRDefault="00C76B0D" w:rsidP="00C76B0D">
            <w:pPr>
              <w:tabs>
                <w:tab w:val="left" w:pos="0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критериев оценки деятельности педагогов (компетентности) по вопросам обновления содержания и создания условий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программы деятельности воспитателя ДОО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Обновление содержания программ дошкольного образования по физическому развитию детей для достижения положительных результатов освоения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программы деятельности учителя-логопеда ДОУ в условиях введения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0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программы деятельности музыкального руководителя ДОО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художественно – эстетическому развитию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Обновление программы деятельности педагога-психолога ДОУ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Эффективность аналитико–диагностической системы деятельности воспитателя.</w:t>
            </w:r>
          </w:p>
          <w:p w:rsidR="00C76B0D" w:rsidRPr="00C76B0D" w:rsidRDefault="00C76B0D" w:rsidP="00C76B0D">
            <w:pPr>
              <w:tabs>
                <w:tab w:val="left" w:pos="851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Варианты аналитико–диагностических систем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аналитико–диагностической системы деятельности воспитателя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воспитанников с учетом возрастных особенностей группы (дето-дни по состоянию здоровья) не ниже среднего показателя муниципального уровня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аналитико диагностической системы деятельности учителя-логопеда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аналитико–диагностической системы деятельности музыкального руководителя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Эффективность аналитико–диагностической системы деятельности педагога-психолога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компетенций у педагога для создания социальной ситуации развития детей, соответствующей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специфике дошкольного возраста (ФГОС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деятельности по повышению профессиональной компетентности у педагогов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компетенций у педагога для создания социальной ситуации развития детей, соответствующей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специфике дошкольного возраста (ФГОС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Динамика достижений реализация инструктором по физической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культуре образовательных программ для работы с одаренными детьми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Стабильная позитивная динамика результатов логопедической коррекции речевых </w:t>
            </w:r>
            <w:r w:rsidRPr="00C76B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нарушений дошкольников и профилактики вторичных дефектов 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индивидуальных образовательных маршрутов для воспитанников с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особыми образовательными потребностями, разработанных музыкальным руководителем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Положительная динамика развития воспитанников в условиях групповой и/или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коррекционно-развивающей работы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индивидуальных образовательных маршрутов для воспитанников с особыми образовательными потребностями, разработанных педагогом.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алгоритма создания индивидуальных образовательных маршрутов)</w:t>
            </w:r>
            <w:proofErr w:type="gramEnd"/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индивидуальных образовательных маршрутов для воспитанников с особыми образовательными потребностями, разработанных педагогом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динамики физического развития детей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разработанных индивидуальных маршрутов развития ребенка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C76B0D" w:rsidRPr="00C76B0D" w:rsidRDefault="00C76B0D" w:rsidP="00C76B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 развития воспитанников в условиях групповой и/или индивидуальной коррекционно-развивающей работы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музыкального руководителя по обеспечению инклюзивного образования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индивидуальных образовательных маршрутов для воспитанников, разработанных педагогом-психологом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Деятельность педагога по обеспечению инклюзивного образования.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Проектирование различных моделей среды, отбора содержания и различных технологий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педагога по обеспечению инклюзивного образования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динамики в организации спортивных и физкультурно-оздоровительных мероприятий, мероприятий патриотической и краеведческой направленности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индивидуальных образовательных маршрутов для воспитанников, разработанных учителем-логопедом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проектов совместной деятельности музыкального руководителя с родителями, включение их в основную образовательную программу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 педагога – психолога по обеспечению инклюзивного образования</w:t>
            </w:r>
          </w:p>
        </w:tc>
      </w:tr>
      <w:tr w:rsidR="00C76B0D" w:rsidRPr="00C76B0D" w:rsidTr="00C76B0D">
        <w:tc>
          <w:tcPr>
            <w:tcW w:w="503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7" w:type="dxa"/>
            <w:vMerge w:val="restart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Достижения обучающимися положительных результатов освоения образовательных программ по итогам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Обеспечение оптимальных психолого-педагогических условий для освоения воспитанниками образовательных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программ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Методические разработки для педагогов по использованию способов, средств поддержки детской инициативы, согласно индивид., возрастным особенностям)</w:t>
            </w:r>
            <w:proofErr w:type="gramEnd"/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система оценивания деятельности воспитателей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оптимальных психолог-педагогических условий для освоения воспитанниками образовательных программ в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оптимальных психолог-педагогических условий для освоения воспитанниками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программ по физическому развитию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оптимальных психолого-педагогических условий для освоения воспитанниками адаптированных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программ для дошкольников в соответствии с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 музыкального руководителя   по созданию развивающей предметно-пространственной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среды в соответствии с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Вклад педагога-психолога в разработку основной образовательной программы ДОУ в соответствии с требованиями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</w:t>
            </w:r>
            <w:proofErr w:type="gramEnd"/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Деятельность педагога по созданию развивающей предметно-пространственной среды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моделей среды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педагога по созданию развивающей предметно-пространственной среды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деятельность инструктора по физической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развивающей предметно-пространственной среды в соответствии с ФГОС ДО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учителя-логопеда в работе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ПМПк</w:t>
            </w:r>
            <w:proofErr w:type="spellEnd"/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Эффективность участия музыкального руководителя   в организации и проведении мониторинга здоровья и физического развития детей, обучающихся по программам дошкольного образования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др.)</w:t>
            </w:r>
            <w:proofErr w:type="gramEnd"/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Дифференциация образовательной программы для работы с детьми с ограниченными возможностями здоровья и инвалидами.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Разработка раздела программы «коррекционная работа», методических материалов по отбору содержания              для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работы с детьми с ОВЗ 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Дифференциация образовательной программы для работы с детьми с ограниченными возможностями здоровья и инвалидами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участия по физическому развитию в организации и проведении мониторинга здоровья и физического развития детей, обучающихся по программам дошкольного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Эффективность взаимодействия учителя-логопеда с участниками коррекционно-образовательного процесса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Дифференциация образовательной программы для работы с детьми с ограниченными возможностями здоровья и одаренными детьми средствами музыки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Эффективность участия педагога-психолога в проведении мониторинга здоровья и физического развития детей, обучающихся по программам дошкольного образования 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безопасных условий при организации образовательного процесса в ДОО.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методических материалов по обеспечению безопасной жизнедеятельности воспитанников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образовательной программы по физическому развитию для работы с детьми с ограниченными возможностями здоровья и инвалидами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проектов совместной деятельности педагога с родителями по преобразованию развивающей предметно-пространственной среды.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Разработка вариантов структуры проектов 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проектов совместной деятельности педагога с родителями по преобразованию развивающей предметно-пространственной среды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ДОО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проектов совместной деятельности учителя-логопеда с родителями по преобразованию развивающей предметно-пространственной среды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Наличие проектов совместной деятельности музыкального руководителя   с родителями и социумом по созданию единого музыкально-образовательного пространства в ДОО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совместной деятельности с родителями воспитанников по социализации детей</w:t>
            </w:r>
          </w:p>
        </w:tc>
      </w:tr>
      <w:tr w:rsidR="00C76B0D" w:rsidRPr="00C76B0D" w:rsidTr="00C76B0D">
        <w:tc>
          <w:tcPr>
            <w:tcW w:w="503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7" w:type="dxa"/>
            <w:vMerge w:val="restart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23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у педагогов ДОУ системы работы по выявлению и развитию способностей детей к познавательной, творческой, физкультурно-спортивной деятельности (предлагаемые варианты)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педагога системы работы по выявлению способностей детей к познавательной, творческой, физкультурно-спортивной деятельности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инструктора по физической культуре системы работы по выявлению способностей детей к, творческой, физкультурно-спортивной деятельности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учителя-логопеда системы работы по выявлению способностей детей к познавательной, творческой, речевой и другим видам детской деятельности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музыкального руководителя системы работы по выявлению музыкальных способностей детей их творческого потенциала в музыкальной деятельности </w:t>
            </w:r>
          </w:p>
          <w:p w:rsidR="00C76B0D" w:rsidRPr="00C76B0D" w:rsidRDefault="00C76B0D" w:rsidP="00C76B0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у педагога-психолога системы работы по выявлению и развитию способностей детей к познавательной, творческой, физкультурно-спортивной деятельности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Отражение в программно-методических материалах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педагога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выявлению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способностей детей к познавательной, творческой, физкультурно-спортивной деятельности (предлагаемые варианты)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Отражение в программно-методических материалах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инструктора по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культуре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выявлению способностей детей к, творческой, физкультурно-спортивной деятельности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Диагностический инструментарий инструктора по физической культуре и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эффективность его использования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современных методов диагностики речевых нарушений и психолого-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педагогического обследования неречевых функций в соответствии с ФГОС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Отражение в программно-методических материалах музыкального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руководителя работы по выявлению способностей детей к музыкальной и художественно-творческой деятельности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Диагностический инструментарий в системе деятельности педагога-психолога и эффективность его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использования в соответствии с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4"/>
              </w:rPr>
              <w:t>Деятельность педагога по дифференциации и индивидуализации образовательных программ по развитию способностей детей</w:t>
            </w:r>
            <w:r w:rsidRPr="00C76B0D">
              <w:rPr>
                <w:rFonts w:ascii="Times New Roman" w:eastAsia="Calibri" w:hAnsi="Times New Roman" w:cs="Times New Roman"/>
                <w:color w:val="C00000"/>
                <w:sz w:val="20"/>
                <w:szCs w:val="24"/>
              </w:rPr>
              <w:t xml:space="preserve"> </w:t>
            </w:r>
            <w:r w:rsidRPr="00C76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C76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предлагаемые варианты)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педагога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программно-методических материалах инструктора по физической культуре работы по выявлению способностей детей к, творческой, физкультурно-спортивной деятельности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программно-методических материалах учителя-логопеда работы по выявлению способностей детей к познавательной, творческой, речевой деятельности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музыкального руководителя 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Отражение в программно-методических материалах педагога-психолога работы по выявлению способностей детей к познавательной, творческой, физкультурно-спортивной деятельности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4"/>
              </w:rPr>
              <w:t>Система работы педагога по развитию</w:t>
            </w:r>
            <w:r w:rsidRPr="00C76B0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способностей детей к познавательной, творческой, физкультурно-спортивной деятельности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4"/>
              </w:rPr>
            </w:pPr>
            <w:r w:rsidRPr="00C76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Pr="00C76B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  <w:lang w:eastAsia="ru-RU"/>
              </w:rPr>
              <w:t>предлагаемые варианты)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Система работы педагога по развитию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способностей детей к познавательной, творческой, физкультурно-спортивной деятельности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учителя-логопеда по коррекции речевых нарушений посредством 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индивидуализации и дифференциации образовательного процесса 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деятельности музыкального руководителя по воспитанию дошкольников на основе патриотических ценностей и культурно-исторических традиций Донского края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 педагога-психолога по дифференциации и индивидуализации образовательных программ по развитию способностей детей (система реализации индивидуальных образовательных маршрутов воспитанников)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Достижения воспитанников в конкурсах, фестивалях, соревнованиях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Достижения воспитанников в конкурсах, фестивалях, соревнованиях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воспитанников в конкурсах, фестивалях, соревнованиях</w:t>
            </w:r>
          </w:p>
        </w:tc>
      </w:tr>
      <w:tr w:rsidR="00C76B0D" w:rsidRPr="00C76B0D" w:rsidTr="00C76B0D">
        <w:tc>
          <w:tcPr>
            <w:tcW w:w="503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7" w:type="dxa"/>
            <w:vMerge w:val="restart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вклад в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Личный вклад в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разработку вариативной части основной образовательной программы дошкольного образования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Личный вклад в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Личный вклад в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разработку вариативной части основной образовательной программы дошкольного образования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Личный вклад в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разработку вариативной части основной образовательной программы дошкольного образования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Личный вклад в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разработку вариативной части основной образовательной программы дошкольного образования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Личный вклад в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разработку вариативной части основной образовательной программы дошкольного образования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Личный вклад педагога в повышение качества образования в условиях введения ФГОС средствами экспериментальной деятельности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вклад педагога в повышение качества образования в условиях введения ФГОС средствами экспериментальной деятельности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Личный вклад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повышение качества образования в условиях введения ФГОС средствами экспериментальной деятельности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вклад учителя-логопеда 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Личный вклад музыкального руководителя    в повышение качества образования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средствами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экспериментальной деятельности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Личный вклад педагога – психолога в повышение качества образования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средствами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экспериментальной деятельности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методов обучения, воспитания и коррекции речевых проблем, применяемые на основе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средствами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Личный вклад в повышение качества образования в условиях введения ФГОС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средствами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инновационной деятельности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Совершенствование методов обучения и воспитания, применяемые педагогом на основе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методов обучения и воспитания, применяемые педагогом на основе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методов обучения и воспитания, применяемые инструктором по физической культуре на основе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Продуктивное использование образовательных технологий и методик обучения и воспитания детей с отклонениями в развитии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методов обучения и воспитания, применяемые музыкальным руководителем на основе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программ индивидуальной и групповой коррекционно-развивающей работы, системы профилактических мероприятий, методических рекомендаций, пособий, дидактических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родуктивное использование новых образовательных технологий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родуктивное использование новых образовательных технологий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индивидуальной методической системы учителя-логопеда и ее практическая эффективность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родуктивное использование новых образовательных технологий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Продуктивное использование педагогом – психологом новых образовательных технологий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Организация деятельности по повышению профессиональной компетентности у педагогов в овладении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системно-деятельностным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подходом и современными образовательными технологиями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индивидуальной методической системы инструктора по физической культуре и ее практическая эффективность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Транслирование в педагогическом сообществе опыта практических результатов собственной профессиональной деятельности в рамках семинаров,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конференций и т.п.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индивидуальной методической системы музыкального руководителя   и ее практическая эффективность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индивидуальной методической системы деятельности педагога-психолога и ее практическая эффективность</w:t>
            </w:r>
          </w:p>
        </w:tc>
      </w:tr>
      <w:tr w:rsidR="00C76B0D" w:rsidRPr="00C76B0D" w:rsidTr="00C76B0D">
        <w:trPr>
          <w:trHeight w:val="2530"/>
        </w:trPr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индивидуальной методической системы педагога и ее практическая эффективность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Трансляция авторского опыта в ходе семинаров, конференций,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других формах методической работы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Трансляция авторского опыта в ходе семинаров, конференций,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других формах методической работы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Транслирование в педагогическом сообществе опыта практических результатов собственной профессиональной деятельности в рамках семинаров,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конференций и т.п.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Транслирование в педагогическом сообществе опыта практических результатов собственной профессиональной деятельности в рамках семинаров, </w:t>
            </w:r>
            <w:proofErr w:type="spell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конференций и т.п.</w:t>
            </w:r>
          </w:p>
        </w:tc>
      </w:tr>
      <w:tr w:rsidR="00C76B0D" w:rsidRPr="00C76B0D" w:rsidTr="00C76B0D">
        <w:trPr>
          <w:trHeight w:val="2530"/>
        </w:trPr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Трансляция авторского опыта в ходе семинаров, конференций,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других формах методической работы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(сайт, блог,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портфолио и др.)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(сайт, блог,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портфолио и др.)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Использование средств информационной коммуникации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(сайт,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блог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электронное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профессиональных сообществ, в том числе, сетевых.</w:t>
            </w:r>
          </w:p>
          <w:p w:rsidR="00C76B0D" w:rsidRPr="00C76B0D" w:rsidRDefault="00C76B0D" w:rsidP="00C76B0D">
            <w:pPr>
              <w:tabs>
                <w:tab w:val="left" w:pos="851"/>
              </w:tabs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Использование средств информационной коммуникации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(сайт, блог,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портфолио и др.)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деятельности профессиональных сообществ, в том числе, сетевых.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информационной коммуникации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(сайт, блог, </w:t>
            </w:r>
            <w:proofErr w:type="gramStart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</w:t>
            </w:r>
            <w:proofErr w:type="gramEnd"/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портфолио и др.)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B0D" w:rsidRPr="00C76B0D" w:rsidTr="00C76B0D">
        <w:trPr>
          <w:trHeight w:val="518"/>
        </w:trPr>
        <w:tc>
          <w:tcPr>
            <w:tcW w:w="503" w:type="dxa"/>
            <w:vMerge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профессиональных сообществ, в том числе, сетевых. Использование средств информационной коммуникации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(сайт, блог,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портфолио и др.)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публикаций опыта и соответствующих методических разработок, методических пособий</w:t>
            </w:r>
          </w:p>
        </w:tc>
      </w:tr>
      <w:tr w:rsidR="00C76B0D" w:rsidRPr="00C76B0D" w:rsidTr="00C76B0D">
        <w:trPr>
          <w:trHeight w:val="1799"/>
        </w:trPr>
        <w:tc>
          <w:tcPr>
            <w:tcW w:w="503" w:type="dxa"/>
            <w:vMerge w:val="restart"/>
          </w:tcPr>
          <w:p w:rsidR="00C76B0D" w:rsidRPr="00C76B0D" w:rsidRDefault="00C76B0D" w:rsidP="00C76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7" w:type="dxa"/>
            <w:vMerge w:val="restart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процесса, профессиональных конкурсах</w:t>
            </w: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Активное участие в работе методических объединений педагогических работников дошкольных образовательных организаций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дошкольных образовательных организаций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работе методических объединений педагогов </w:t>
            </w:r>
            <w:proofErr w:type="gram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сихологов (города, района, области)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Разработка программно-методического сопровождения образовательного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процесса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программно-методического сопровождения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программно-методического сопровождения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программно-методического сопровождения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коррекционно-образовательного процесса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Разработка программно-методического сопровождения 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в разработке программно-методического сопровождения 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</w:tc>
      </w:tr>
      <w:tr w:rsidR="00C76B0D" w:rsidRPr="00C76B0D" w:rsidTr="00C76B0D">
        <w:tc>
          <w:tcPr>
            <w:tcW w:w="503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работе творческих групп, создающих образовательные проекты, по актуальным направлениям развития муниципального и регионального образования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</w:tr>
      <w:tr w:rsidR="00C76B0D" w:rsidRPr="00C76B0D" w:rsidTr="00C76B0D">
        <w:trPr>
          <w:trHeight w:val="504"/>
        </w:trPr>
        <w:tc>
          <w:tcPr>
            <w:tcW w:w="503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Активное участие в профессиональных конкурсах, деятельности педагогических клубов, ассоциаций</w:t>
            </w:r>
          </w:p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методических материалов по подготовке педагогов к профессиональным конкурсам</w:t>
            </w: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профессиональных конкурсах, деятельности педагогических клубов, ассоциаций</w:t>
            </w: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профессиональных конкурсах, деятельности педагогических клубов, ассоциаций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Участие в работе аттестационных комиссий, экспертных групп, жюри, работе конфликтных комиссий, проведение профессиональных </w:t>
            </w:r>
            <w:proofErr w:type="spellStart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супервизий</w:t>
            </w:r>
            <w:proofErr w:type="spellEnd"/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76B0D" w:rsidRPr="00C76B0D" w:rsidTr="00C76B0D">
        <w:trPr>
          <w:trHeight w:val="1933"/>
        </w:trPr>
        <w:tc>
          <w:tcPr>
            <w:tcW w:w="503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C76B0D" w:rsidRPr="00C76B0D" w:rsidRDefault="00C76B0D" w:rsidP="00C76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Участие в сетевых профессиональных сообществах, наличие индивидуальной консультационной линии.</w:t>
            </w:r>
          </w:p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76B0D" w:rsidRPr="00C76B0D" w:rsidRDefault="00C76B0D" w:rsidP="00C76B0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сетевых профессиональных сообществах, н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аличие индивидуальной консультационной линии</w:t>
            </w:r>
          </w:p>
        </w:tc>
        <w:tc>
          <w:tcPr>
            <w:tcW w:w="1940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сетевых сообществах, наличие индивидуальной консультационной линии</w:t>
            </w:r>
          </w:p>
        </w:tc>
        <w:tc>
          <w:tcPr>
            <w:tcW w:w="2121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педагогов в сетевых сообществах, наличие индивидуальной консультационной линии</w:t>
            </w:r>
          </w:p>
        </w:tc>
        <w:tc>
          <w:tcPr>
            <w:tcW w:w="217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педагогов в сетевых сообществах, н</w:t>
            </w:r>
            <w:r w:rsidRPr="00C76B0D">
              <w:rPr>
                <w:rFonts w:ascii="Times New Roman" w:eastAsia="Calibri" w:hAnsi="Times New Roman" w:cs="Times New Roman"/>
                <w:sz w:val="20"/>
                <w:szCs w:val="20"/>
              </w:rPr>
              <w:t>аличие индивидуальной консультационной линии</w:t>
            </w:r>
          </w:p>
        </w:tc>
        <w:tc>
          <w:tcPr>
            <w:tcW w:w="2126" w:type="dxa"/>
          </w:tcPr>
          <w:p w:rsidR="00C76B0D" w:rsidRPr="00C76B0D" w:rsidRDefault="00C76B0D" w:rsidP="00C76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B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педагога-психолога в работе сетевых профессиональных сообществ, наличие индивидуальной консультационной линии</w:t>
            </w:r>
          </w:p>
        </w:tc>
      </w:tr>
    </w:tbl>
    <w:p w:rsidR="00C76B0D" w:rsidRPr="00C76B0D" w:rsidRDefault="00C76B0D" w:rsidP="00C76B0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B0D" w:rsidRPr="00C76B0D" w:rsidRDefault="00C76B0D" w:rsidP="00C76B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для педагогических работников образовательных организаций, реализующих программы дошкольного образования: </w:t>
      </w:r>
    </w:p>
    <w:p w:rsidR="00C76B0D" w:rsidRPr="00C76B0D" w:rsidRDefault="00C76B0D" w:rsidP="00C76B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возможное количество баллов за показатель: 0 или 1.</w:t>
      </w:r>
    </w:p>
    <w:p w:rsidR="00C76B0D" w:rsidRPr="00C76B0D" w:rsidRDefault="00C76B0D" w:rsidP="00C76B0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должности «старший воспитатель»:</w:t>
      </w:r>
    </w:p>
    <w:p w:rsidR="00C76B0D" w:rsidRPr="00C76B0D" w:rsidRDefault="00C76B0D" w:rsidP="00C76B0D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</w:t>
      </w:r>
      <w:r w:rsidRPr="00C76B0D">
        <w:rPr>
          <w:rFonts w:ascii="Times New Roman" w:eastAsia="Calibri" w:hAnsi="Times New Roman" w:cs="Times New Roman"/>
          <w:sz w:val="24"/>
          <w:szCs w:val="24"/>
          <w:lang w:eastAsia="ar-SA"/>
        </w:rPr>
        <w:t>аксимальное количество баллов на первую квалификационную категорию – 110 баллов;</w:t>
      </w:r>
    </w:p>
    <w:p w:rsidR="00C76B0D" w:rsidRPr="00C76B0D" w:rsidRDefault="00C76B0D" w:rsidP="00C76B0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C76B0D">
        <w:rPr>
          <w:rFonts w:ascii="Times New Roman" w:eastAsia="Calibri" w:hAnsi="Times New Roman" w:cs="Times New Roman"/>
          <w:sz w:val="24"/>
          <w:szCs w:val="24"/>
          <w:lang w:eastAsia="ar-SA"/>
        </w:rPr>
        <w:t>аксимальное количество баллов на высшую квалификационную категорию – 150 баллов.</w:t>
      </w:r>
    </w:p>
    <w:p w:rsidR="00C76B0D" w:rsidRPr="00C76B0D" w:rsidRDefault="00C76B0D" w:rsidP="00C76B0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B0D">
        <w:rPr>
          <w:rFonts w:ascii="Times New Roman" w:eastAsia="Calibri" w:hAnsi="Times New Roman" w:cs="Times New Roman"/>
          <w:sz w:val="24"/>
          <w:szCs w:val="24"/>
          <w:lang w:eastAsia="ar-SA"/>
        </w:rPr>
        <w:t>Для должностей «воспитатель», «инструктор по физическому воспитанию», «учитель-логопед», «музыкальный руководитель» и «педагог-психолог»:</w:t>
      </w:r>
    </w:p>
    <w:p w:rsidR="00C76B0D" w:rsidRPr="00C76B0D" w:rsidRDefault="00C76B0D" w:rsidP="00C76B0D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</w:t>
      </w:r>
      <w:r w:rsidRPr="00C76B0D">
        <w:rPr>
          <w:rFonts w:ascii="Times New Roman" w:eastAsia="Calibri" w:hAnsi="Times New Roman" w:cs="Times New Roman"/>
          <w:sz w:val="24"/>
          <w:szCs w:val="24"/>
          <w:lang w:eastAsia="ar-SA"/>
        </w:rPr>
        <w:t>аксимальное количество баллов на первую квалификационную категорию – 100 баллов;</w:t>
      </w:r>
    </w:p>
    <w:p w:rsidR="00C76B0D" w:rsidRPr="00C76B0D" w:rsidRDefault="00C76B0D" w:rsidP="00C76B0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6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C76B0D">
        <w:rPr>
          <w:rFonts w:ascii="Times New Roman" w:eastAsia="Calibri" w:hAnsi="Times New Roman" w:cs="Times New Roman"/>
          <w:sz w:val="24"/>
          <w:szCs w:val="24"/>
          <w:lang w:eastAsia="ar-SA"/>
        </w:rPr>
        <w:t>аксимальное количество баллов на высшую квалификационную категорию – 145 баллов.</w:t>
      </w:r>
    </w:p>
    <w:p w:rsidR="00C76B0D" w:rsidRPr="00C76B0D" w:rsidRDefault="00C76B0D" w:rsidP="00C76B0D">
      <w:pPr>
        <w:tabs>
          <w:tab w:val="left" w:pos="127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6C" w:rsidRDefault="00E4446C" w:rsidP="00FB4E07">
      <w:pPr>
        <w:tabs>
          <w:tab w:val="left" w:pos="993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67E1E" w:rsidRPr="00E67E1E" w:rsidRDefault="00E67E1E" w:rsidP="00E67E1E">
      <w:pPr>
        <w:tabs>
          <w:tab w:val="left" w:pos="993"/>
        </w:tabs>
        <w:suppressAutoHyphens/>
        <w:spacing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7E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Показатель оценки профессиональной деятельности педагогических работников, </w:t>
      </w:r>
    </w:p>
    <w:p w:rsidR="00E67E1E" w:rsidRPr="00E67E1E" w:rsidRDefault="00E67E1E" w:rsidP="00E67E1E">
      <w:pPr>
        <w:tabs>
          <w:tab w:val="left" w:pos="993"/>
        </w:tabs>
        <w:suppressAutoHyphens/>
        <w:spacing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E67E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осуществляющих</w:t>
      </w:r>
      <w:proofErr w:type="gramEnd"/>
      <w:r w:rsidRPr="00E67E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образовательную деятельность</w:t>
      </w:r>
      <w:r w:rsidR="00E444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*</w:t>
      </w:r>
    </w:p>
    <w:p w:rsidR="00E67E1E" w:rsidRPr="00125175" w:rsidRDefault="00E67E1E" w:rsidP="00E67E1E">
      <w:pPr>
        <w:tabs>
          <w:tab w:val="left" w:pos="993"/>
        </w:tabs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tbl>
      <w:tblPr>
        <w:tblStyle w:val="21"/>
        <w:tblW w:w="15417" w:type="dxa"/>
        <w:tblLook w:val="04A0"/>
      </w:tblPr>
      <w:tblGrid>
        <w:gridCol w:w="5778"/>
        <w:gridCol w:w="8222"/>
        <w:gridCol w:w="1417"/>
      </w:tblGrid>
      <w:tr w:rsidR="00E67E1E" w:rsidRPr="00E67E1E" w:rsidTr="004500C2">
        <w:tc>
          <w:tcPr>
            <w:tcW w:w="5778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государственных и ведомственных наград, поощрений Губернатора Ростовской области и наград Ростовской области</w:t>
            </w:r>
            <w:r w:rsidR="008B76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(далее – награды)</w:t>
            </w:r>
          </w:p>
        </w:tc>
        <w:tc>
          <w:tcPr>
            <w:tcW w:w="8222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Нормативно-правовые документы</w:t>
            </w:r>
          </w:p>
        </w:tc>
        <w:tc>
          <w:tcPr>
            <w:tcW w:w="1417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оценки</w:t>
            </w:r>
          </w:p>
        </w:tc>
      </w:tr>
      <w:tr w:rsidR="00E67E1E" w:rsidRPr="00E67E1E" w:rsidTr="004500C2">
        <w:tc>
          <w:tcPr>
            <w:tcW w:w="5778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Государственные награды</w:t>
            </w:r>
          </w:p>
        </w:tc>
        <w:tc>
          <w:tcPr>
            <w:tcW w:w="8222" w:type="dxa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Указ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</w:p>
        </w:tc>
        <w:tc>
          <w:tcPr>
            <w:tcW w:w="1417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баллов</w:t>
            </w:r>
          </w:p>
        </w:tc>
      </w:tr>
      <w:tr w:rsidR="00E67E1E" w:rsidRPr="00E67E1E" w:rsidTr="004500C2">
        <w:tc>
          <w:tcPr>
            <w:tcW w:w="5778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Ведомственные награды Министерства образования и науки Российской Федерации</w:t>
            </w:r>
          </w:p>
        </w:tc>
        <w:tc>
          <w:tcPr>
            <w:tcW w:w="8222" w:type="dxa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Приказы Министерства образования и науки Российской Федерации от 26.09.2016 № 1223 «О ведомственных наградах Министерства образования и науки Российской Федерации»  и от 03.06.2010 № 580 «О ведомственных наградах Министерства образования и науки Российской Федерации»  </w:t>
            </w:r>
          </w:p>
        </w:tc>
        <w:tc>
          <w:tcPr>
            <w:tcW w:w="1417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балла</w:t>
            </w:r>
          </w:p>
        </w:tc>
      </w:tr>
      <w:tr w:rsidR="00E67E1E" w:rsidRPr="00E67E1E" w:rsidTr="004500C2">
        <w:tc>
          <w:tcPr>
            <w:tcW w:w="5778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Награды Ростовской области</w:t>
            </w:r>
          </w:p>
        </w:tc>
        <w:tc>
          <w:tcPr>
            <w:tcW w:w="8222" w:type="dxa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Областной закон Ростовской области от 01.08.2011 № 639-ЗС </w:t>
            </w: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«О наградах Ростовской области»</w:t>
            </w:r>
          </w:p>
        </w:tc>
        <w:tc>
          <w:tcPr>
            <w:tcW w:w="1417" w:type="dxa"/>
            <w:vMerge w:val="restart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балла</w:t>
            </w:r>
          </w:p>
        </w:tc>
      </w:tr>
      <w:tr w:rsidR="00E67E1E" w:rsidRPr="00E67E1E" w:rsidTr="004500C2">
        <w:tc>
          <w:tcPr>
            <w:tcW w:w="5778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Поощрения Губернатора Ростовской области</w:t>
            </w:r>
          </w:p>
        </w:tc>
        <w:tc>
          <w:tcPr>
            <w:tcW w:w="8222" w:type="dxa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Указ Губернатора Ростовской области от 06.10.2011 № 11 </w:t>
            </w: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«О видах поощрений Губернатора Ростовской области</w:t>
            </w:r>
          </w:p>
        </w:tc>
        <w:tc>
          <w:tcPr>
            <w:tcW w:w="1417" w:type="dxa"/>
            <w:vMerge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7E1E" w:rsidRPr="00E67E1E" w:rsidTr="004500C2">
        <w:tc>
          <w:tcPr>
            <w:tcW w:w="5778" w:type="dxa"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Звание «Лучший работник образования Дона»</w:t>
            </w:r>
          </w:p>
        </w:tc>
        <w:tc>
          <w:tcPr>
            <w:tcW w:w="8222" w:type="dxa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Постановление Правительства Ростовской области </w:t>
            </w:r>
            <w:r w:rsidRPr="00E67E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от 06.12.2012 № 1051 «Об учреждении звания «Лучший работник образования Дона»</w:t>
            </w:r>
          </w:p>
        </w:tc>
        <w:tc>
          <w:tcPr>
            <w:tcW w:w="1417" w:type="dxa"/>
            <w:vMerge/>
            <w:vAlign w:val="center"/>
          </w:tcPr>
          <w:p w:rsidR="00E67E1E" w:rsidRPr="00E67E1E" w:rsidRDefault="00E67E1E" w:rsidP="00E67E1E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4446C" w:rsidRDefault="00E4446C" w:rsidP="00E4446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1E" w:rsidRPr="00125175" w:rsidRDefault="00E4446C" w:rsidP="00125175">
      <w:pPr>
        <w:spacing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*является показателем</w:t>
      </w:r>
      <w:r w:rsidR="00FB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профессиональной деятельности </w:t>
      </w:r>
      <w:r w:rsidR="008B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категорий </w:t>
      </w:r>
      <w:r w:rsidR="00FB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образовательную деятельность,  при 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не </w:t>
      </w:r>
      <w:r w:rsidR="00FB4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125175" w:rsidRPr="0012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подразделом 2 раздела </w:t>
      </w:r>
      <w:r w:rsidR="001251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2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75" w:rsidRPr="0012517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</w:t>
      </w:r>
      <w:r w:rsidR="001251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</w:t>
      </w:r>
      <w:r w:rsidR="00125175" w:rsidRPr="0012517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</w:t>
      </w:r>
      <w:r w:rsidR="001251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125175" w:rsidRPr="00125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руководителей образовательных организаций»)</w:t>
      </w:r>
    </w:p>
    <w:sectPr w:rsidR="00E67E1E" w:rsidRPr="00125175" w:rsidSect="00C76B0D"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7D" w:rsidRDefault="0039637D" w:rsidP="00CA40B8">
      <w:pPr>
        <w:spacing w:line="240" w:lineRule="auto"/>
      </w:pPr>
      <w:r>
        <w:separator/>
      </w:r>
    </w:p>
  </w:endnote>
  <w:endnote w:type="continuationSeparator" w:id="0">
    <w:p w:rsidR="0039637D" w:rsidRDefault="0039637D" w:rsidP="00CA4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7C" w:rsidRDefault="008C3EFC" w:rsidP="003065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23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37C" w:rsidRDefault="0066237C" w:rsidP="0030654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7C" w:rsidRDefault="0066237C" w:rsidP="002A463A">
    <w:pPr>
      <w:pStyle w:val="a6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7D" w:rsidRDefault="0039637D" w:rsidP="00CA40B8">
      <w:pPr>
        <w:spacing w:line="240" w:lineRule="auto"/>
      </w:pPr>
      <w:r>
        <w:separator/>
      </w:r>
    </w:p>
  </w:footnote>
  <w:footnote w:type="continuationSeparator" w:id="0">
    <w:p w:rsidR="0039637D" w:rsidRDefault="0039637D" w:rsidP="00CA40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980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237C" w:rsidRPr="007542C6" w:rsidRDefault="008C3EFC">
        <w:pPr>
          <w:pStyle w:val="a9"/>
          <w:jc w:val="center"/>
          <w:rPr>
            <w:rFonts w:ascii="Times New Roman" w:hAnsi="Times New Roman" w:cs="Times New Roman"/>
          </w:rPr>
        </w:pPr>
        <w:r w:rsidRPr="007542C6">
          <w:rPr>
            <w:rFonts w:ascii="Times New Roman" w:hAnsi="Times New Roman" w:cs="Times New Roman"/>
          </w:rPr>
          <w:fldChar w:fldCharType="begin"/>
        </w:r>
        <w:r w:rsidR="0066237C" w:rsidRPr="007542C6">
          <w:rPr>
            <w:rFonts w:ascii="Times New Roman" w:hAnsi="Times New Roman" w:cs="Times New Roman"/>
          </w:rPr>
          <w:instrText>PAGE   \* MERGEFORMAT</w:instrText>
        </w:r>
        <w:r w:rsidRPr="007542C6">
          <w:rPr>
            <w:rFonts w:ascii="Times New Roman" w:hAnsi="Times New Roman" w:cs="Times New Roman"/>
          </w:rPr>
          <w:fldChar w:fldCharType="separate"/>
        </w:r>
        <w:r w:rsidR="00543CF4">
          <w:rPr>
            <w:rFonts w:ascii="Times New Roman" w:hAnsi="Times New Roman" w:cs="Times New Roman"/>
            <w:noProof/>
          </w:rPr>
          <w:t>2</w:t>
        </w:r>
        <w:r w:rsidRPr="007542C6">
          <w:rPr>
            <w:rFonts w:ascii="Times New Roman" w:hAnsi="Times New Roman" w:cs="Times New Roman"/>
          </w:rPr>
          <w:fldChar w:fldCharType="end"/>
        </w:r>
      </w:p>
    </w:sdtContent>
  </w:sdt>
  <w:p w:rsidR="0066237C" w:rsidRDefault="006623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 w:hint="default"/>
      </w:rPr>
    </w:lvl>
  </w:abstractNum>
  <w:abstractNum w:abstractNumId="1">
    <w:nsid w:val="0B835134"/>
    <w:multiLevelType w:val="hybridMultilevel"/>
    <w:tmpl w:val="1E2E220A"/>
    <w:lvl w:ilvl="0" w:tplc="9BCAFE36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26D0289"/>
    <w:multiLevelType w:val="multilevel"/>
    <w:tmpl w:val="6420BBD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29505D4"/>
    <w:multiLevelType w:val="multilevel"/>
    <w:tmpl w:val="E60CDCA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33750F6"/>
    <w:multiLevelType w:val="multilevel"/>
    <w:tmpl w:val="769E29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7747B9"/>
    <w:multiLevelType w:val="hybridMultilevel"/>
    <w:tmpl w:val="63180BDC"/>
    <w:lvl w:ilvl="0" w:tplc="9EF4A5A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82013D"/>
    <w:multiLevelType w:val="multilevel"/>
    <w:tmpl w:val="AA5036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1CE82E31"/>
    <w:multiLevelType w:val="multilevel"/>
    <w:tmpl w:val="CA62994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544515C"/>
    <w:multiLevelType w:val="multilevel"/>
    <w:tmpl w:val="3B3864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28"/>
      </w:rPr>
    </w:lvl>
  </w:abstractNum>
  <w:abstractNum w:abstractNumId="9">
    <w:nsid w:val="26C0455A"/>
    <w:multiLevelType w:val="multilevel"/>
    <w:tmpl w:val="F30A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27F63FC8"/>
    <w:multiLevelType w:val="multilevel"/>
    <w:tmpl w:val="3B3864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28"/>
      </w:rPr>
    </w:lvl>
  </w:abstractNum>
  <w:abstractNum w:abstractNumId="11">
    <w:nsid w:val="28A032F6"/>
    <w:multiLevelType w:val="multilevel"/>
    <w:tmpl w:val="647694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26F11DC"/>
    <w:multiLevelType w:val="hybridMultilevel"/>
    <w:tmpl w:val="CA7EF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A82"/>
    <w:multiLevelType w:val="multilevel"/>
    <w:tmpl w:val="3BDA8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72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516" w:hanging="18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734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523" w:hanging="25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312" w:hanging="2880"/>
      </w:pPr>
      <w:rPr>
        <w:rFonts w:hint="default"/>
        <w:sz w:val="28"/>
      </w:rPr>
    </w:lvl>
  </w:abstractNum>
  <w:abstractNum w:abstractNumId="14">
    <w:nsid w:val="3CA84B03"/>
    <w:multiLevelType w:val="hybridMultilevel"/>
    <w:tmpl w:val="0FA6D672"/>
    <w:lvl w:ilvl="0" w:tplc="6E0420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16">
    <w:nsid w:val="3FC06F42"/>
    <w:multiLevelType w:val="multilevel"/>
    <w:tmpl w:val="3B3864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3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28"/>
      </w:rPr>
    </w:lvl>
  </w:abstractNum>
  <w:abstractNum w:abstractNumId="17">
    <w:nsid w:val="41CD1BA8"/>
    <w:multiLevelType w:val="hybridMultilevel"/>
    <w:tmpl w:val="0E44A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B7817"/>
    <w:multiLevelType w:val="multilevel"/>
    <w:tmpl w:val="DC70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03B3A74"/>
    <w:multiLevelType w:val="multilevel"/>
    <w:tmpl w:val="5C382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FC7B55"/>
    <w:multiLevelType w:val="multilevel"/>
    <w:tmpl w:val="BEEAC6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>
    <w:nsid w:val="5CB67FB5"/>
    <w:multiLevelType w:val="hybridMultilevel"/>
    <w:tmpl w:val="3132C77A"/>
    <w:lvl w:ilvl="0" w:tplc="F2623B8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4F4E84"/>
    <w:multiLevelType w:val="multilevel"/>
    <w:tmpl w:val="A3CC3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>
    <w:nsid w:val="69326594"/>
    <w:multiLevelType w:val="multilevel"/>
    <w:tmpl w:val="32263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B3066A1"/>
    <w:multiLevelType w:val="multilevel"/>
    <w:tmpl w:val="AA5036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6">
    <w:nsid w:val="70077B94"/>
    <w:multiLevelType w:val="multilevel"/>
    <w:tmpl w:val="3BDA8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72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516" w:hanging="18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734" w:hanging="216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523" w:hanging="25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312" w:hanging="2880"/>
      </w:pPr>
      <w:rPr>
        <w:rFonts w:hint="default"/>
        <w:sz w:val="28"/>
      </w:rPr>
    </w:lvl>
  </w:abstractNum>
  <w:abstractNum w:abstractNumId="27">
    <w:nsid w:val="72893DBC"/>
    <w:multiLevelType w:val="hybridMultilevel"/>
    <w:tmpl w:val="D15E9F04"/>
    <w:lvl w:ilvl="0" w:tplc="EEAE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114E0"/>
    <w:multiLevelType w:val="multilevel"/>
    <w:tmpl w:val="012074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D532439"/>
    <w:multiLevelType w:val="multilevel"/>
    <w:tmpl w:val="BC905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7E5E2BBB"/>
    <w:multiLevelType w:val="multilevel"/>
    <w:tmpl w:val="CA62994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89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2"/>
  </w:num>
  <w:num w:numId="4">
    <w:abstractNumId w:val="0"/>
  </w:num>
  <w:num w:numId="5">
    <w:abstractNumId w:val="25"/>
  </w:num>
  <w:num w:numId="6">
    <w:abstractNumId w:val="30"/>
  </w:num>
  <w:num w:numId="7">
    <w:abstractNumId w:val="18"/>
  </w:num>
  <w:num w:numId="8">
    <w:abstractNumId w:val="28"/>
  </w:num>
  <w:num w:numId="9">
    <w:abstractNumId w:val="4"/>
  </w:num>
  <w:num w:numId="10">
    <w:abstractNumId w:val="7"/>
  </w:num>
  <w:num w:numId="11">
    <w:abstractNumId w:val="6"/>
  </w:num>
  <w:num w:numId="12">
    <w:abstractNumId w:val="24"/>
  </w:num>
  <w:num w:numId="13">
    <w:abstractNumId w:val="11"/>
  </w:num>
  <w:num w:numId="14">
    <w:abstractNumId w:val="16"/>
  </w:num>
  <w:num w:numId="15">
    <w:abstractNumId w:val="21"/>
  </w:num>
  <w:num w:numId="16">
    <w:abstractNumId w:val="5"/>
  </w:num>
  <w:num w:numId="17">
    <w:abstractNumId w:val="26"/>
  </w:num>
  <w:num w:numId="18">
    <w:abstractNumId w:val="13"/>
  </w:num>
  <w:num w:numId="19">
    <w:abstractNumId w:val="1"/>
  </w:num>
  <w:num w:numId="20">
    <w:abstractNumId w:val="29"/>
  </w:num>
  <w:num w:numId="21">
    <w:abstractNumId w:val="9"/>
  </w:num>
  <w:num w:numId="22">
    <w:abstractNumId w:val="12"/>
  </w:num>
  <w:num w:numId="23">
    <w:abstractNumId w:val="3"/>
  </w:num>
  <w:num w:numId="24">
    <w:abstractNumId w:val="14"/>
  </w:num>
  <w:num w:numId="25">
    <w:abstractNumId w:val="27"/>
  </w:num>
  <w:num w:numId="26">
    <w:abstractNumId w:val="10"/>
  </w:num>
  <w:num w:numId="27">
    <w:abstractNumId w:val="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1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DC"/>
    <w:rsid w:val="00005DDD"/>
    <w:rsid w:val="000132B8"/>
    <w:rsid w:val="00033FD5"/>
    <w:rsid w:val="0003433A"/>
    <w:rsid w:val="00043667"/>
    <w:rsid w:val="000674DC"/>
    <w:rsid w:val="00067D08"/>
    <w:rsid w:val="0009179C"/>
    <w:rsid w:val="000B12B5"/>
    <w:rsid w:val="000D58A7"/>
    <w:rsid w:val="000E3846"/>
    <w:rsid w:val="000F24D6"/>
    <w:rsid w:val="000F4B6F"/>
    <w:rsid w:val="000F5B8F"/>
    <w:rsid w:val="00100EA6"/>
    <w:rsid w:val="00125175"/>
    <w:rsid w:val="00135C7E"/>
    <w:rsid w:val="00161FA1"/>
    <w:rsid w:val="001925B1"/>
    <w:rsid w:val="001A0EF3"/>
    <w:rsid w:val="001A5046"/>
    <w:rsid w:val="001C742E"/>
    <w:rsid w:val="001D5237"/>
    <w:rsid w:val="001F70C3"/>
    <w:rsid w:val="0021292B"/>
    <w:rsid w:val="00227AC3"/>
    <w:rsid w:val="0025286D"/>
    <w:rsid w:val="00283777"/>
    <w:rsid w:val="002842F6"/>
    <w:rsid w:val="00290996"/>
    <w:rsid w:val="002A463A"/>
    <w:rsid w:val="002B1F6B"/>
    <w:rsid w:val="00306542"/>
    <w:rsid w:val="0032103E"/>
    <w:rsid w:val="00322411"/>
    <w:rsid w:val="003267D9"/>
    <w:rsid w:val="00337246"/>
    <w:rsid w:val="00352615"/>
    <w:rsid w:val="0037428D"/>
    <w:rsid w:val="0037562E"/>
    <w:rsid w:val="00387712"/>
    <w:rsid w:val="00390E33"/>
    <w:rsid w:val="00390F31"/>
    <w:rsid w:val="0039145C"/>
    <w:rsid w:val="0039637D"/>
    <w:rsid w:val="003B5C0D"/>
    <w:rsid w:val="003C7F9E"/>
    <w:rsid w:val="003E206E"/>
    <w:rsid w:val="003F26C9"/>
    <w:rsid w:val="00432A0E"/>
    <w:rsid w:val="00436EDD"/>
    <w:rsid w:val="004500C2"/>
    <w:rsid w:val="004669C5"/>
    <w:rsid w:val="004746BF"/>
    <w:rsid w:val="004E021D"/>
    <w:rsid w:val="004E4509"/>
    <w:rsid w:val="004E7B37"/>
    <w:rsid w:val="00542E57"/>
    <w:rsid w:val="00543CF4"/>
    <w:rsid w:val="005834AD"/>
    <w:rsid w:val="005C028E"/>
    <w:rsid w:val="005F3143"/>
    <w:rsid w:val="006074D2"/>
    <w:rsid w:val="006250B9"/>
    <w:rsid w:val="0066237C"/>
    <w:rsid w:val="00672E89"/>
    <w:rsid w:val="006A0CEF"/>
    <w:rsid w:val="006B4E93"/>
    <w:rsid w:val="006B4FB6"/>
    <w:rsid w:val="006C6649"/>
    <w:rsid w:val="006C6EA0"/>
    <w:rsid w:val="0070681D"/>
    <w:rsid w:val="007213D0"/>
    <w:rsid w:val="007255B5"/>
    <w:rsid w:val="00742FBE"/>
    <w:rsid w:val="007542C6"/>
    <w:rsid w:val="0076337D"/>
    <w:rsid w:val="00766D25"/>
    <w:rsid w:val="00773324"/>
    <w:rsid w:val="007B5E00"/>
    <w:rsid w:val="007C49BB"/>
    <w:rsid w:val="007E10D1"/>
    <w:rsid w:val="00802146"/>
    <w:rsid w:val="008048A5"/>
    <w:rsid w:val="00882694"/>
    <w:rsid w:val="008836E5"/>
    <w:rsid w:val="00891470"/>
    <w:rsid w:val="008A27B3"/>
    <w:rsid w:val="008B7600"/>
    <w:rsid w:val="008C3EFC"/>
    <w:rsid w:val="008E34F9"/>
    <w:rsid w:val="00956580"/>
    <w:rsid w:val="0097208C"/>
    <w:rsid w:val="0098204D"/>
    <w:rsid w:val="00990981"/>
    <w:rsid w:val="0099292D"/>
    <w:rsid w:val="00995D6B"/>
    <w:rsid w:val="009B35F0"/>
    <w:rsid w:val="009D75D4"/>
    <w:rsid w:val="009E16A6"/>
    <w:rsid w:val="009E75FD"/>
    <w:rsid w:val="00A11C4A"/>
    <w:rsid w:val="00A219CC"/>
    <w:rsid w:val="00A42B26"/>
    <w:rsid w:val="00A87139"/>
    <w:rsid w:val="00A91809"/>
    <w:rsid w:val="00AF58D3"/>
    <w:rsid w:val="00B13835"/>
    <w:rsid w:val="00B21954"/>
    <w:rsid w:val="00B44C00"/>
    <w:rsid w:val="00B46679"/>
    <w:rsid w:val="00B75AC1"/>
    <w:rsid w:val="00B90B66"/>
    <w:rsid w:val="00B973D7"/>
    <w:rsid w:val="00BB733D"/>
    <w:rsid w:val="00C404BD"/>
    <w:rsid w:val="00C62538"/>
    <w:rsid w:val="00C72312"/>
    <w:rsid w:val="00C73D8B"/>
    <w:rsid w:val="00C76B0D"/>
    <w:rsid w:val="00CA40B8"/>
    <w:rsid w:val="00CC3127"/>
    <w:rsid w:val="00CF24C3"/>
    <w:rsid w:val="00D13F25"/>
    <w:rsid w:val="00D27EAF"/>
    <w:rsid w:val="00D407BC"/>
    <w:rsid w:val="00D44AE6"/>
    <w:rsid w:val="00D662F5"/>
    <w:rsid w:val="00D80FF0"/>
    <w:rsid w:val="00DA6C67"/>
    <w:rsid w:val="00DC6216"/>
    <w:rsid w:val="00DE223B"/>
    <w:rsid w:val="00DE2ECE"/>
    <w:rsid w:val="00DE497E"/>
    <w:rsid w:val="00E2494D"/>
    <w:rsid w:val="00E24F66"/>
    <w:rsid w:val="00E4446C"/>
    <w:rsid w:val="00E67E1E"/>
    <w:rsid w:val="00E80240"/>
    <w:rsid w:val="00E82F61"/>
    <w:rsid w:val="00EA094F"/>
    <w:rsid w:val="00ED7790"/>
    <w:rsid w:val="00EE61D1"/>
    <w:rsid w:val="00EF0D9F"/>
    <w:rsid w:val="00EF53ED"/>
    <w:rsid w:val="00EF7DA4"/>
    <w:rsid w:val="00F521CF"/>
    <w:rsid w:val="00FA1ACC"/>
    <w:rsid w:val="00FB4E07"/>
    <w:rsid w:val="00FB4ED5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0"/>
  </w:style>
  <w:style w:type="paragraph" w:styleId="1">
    <w:name w:val="heading 1"/>
    <w:basedOn w:val="a"/>
    <w:next w:val="a"/>
    <w:link w:val="10"/>
    <w:qFormat/>
    <w:rsid w:val="00C76B0D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6B0D"/>
    <w:pPr>
      <w:keepNext/>
      <w:tabs>
        <w:tab w:val="left" w:pos="5245"/>
      </w:tabs>
      <w:spacing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44C0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35C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7E"/>
  </w:style>
  <w:style w:type="character" w:styleId="a8">
    <w:name w:val="page number"/>
    <w:uiPriority w:val="99"/>
    <w:rsid w:val="00135C7E"/>
    <w:rPr>
      <w:rFonts w:cs="Times New Roman"/>
    </w:rPr>
  </w:style>
  <w:style w:type="paragraph" w:styleId="a9">
    <w:name w:val="header"/>
    <w:basedOn w:val="a"/>
    <w:link w:val="aa"/>
    <w:unhideWhenUsed/>
    <w:rsid w:val="00CA40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CA40B8"/>
  </w:style>
  <w:style w:type="character" w:customStyle="1" w:styleId="ConsNormal">
    <w:name w:val="ConsNormal Знак"/>
    <w:link w:val="ConsNormal0"/>
    <w:uiPriority w:val="99"/>
    <w:locked/>
    <w:rsid w:val="00E24F66"/>
    <w:rPr>
      <w:rFonts w:ascii="Arial" w:hAnsi="Arial"/>
      <w:lang w:eastAsia="ru-RU"/>
    </w:rPr>
  </w:style>
  <w:style w:type="paragraph" w:customStyle="1" w:styleId="ConsNormal0">
    <w:name w:val="ConsNormal"/>
    <w:link w:val="ConsNormal"/>
    <w:uiPriority w:val="99"/>
    <w:rsid w:val="00E24F66"/>
    <w:pPr>
      <w:autoSpaceDE w:val="0"/>
      <w:autoSpaceDN w:val="0"/>
      <w:adjustRightInd w:val="0"/>
      <w:spacing w:line="240" w:lineRule="auto"/>
      <w:ind w:right="19772" w:firstLine="720"/>
    </w:pPr>
    <w:rPr>
      <w:rFonts w:ascii="Arial" w:hAnsi="Arial"/>
      <w:lang w:eastAsia="ru-RU"/>
    </w:rPr>
  </w:style>
  <w:style w:type="table" w:styleId="ab">
    <w:name w:val="Table Grid"/>
    <w:basedOn w:val="a1"/>
    <w:rsid w:val="00995D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5D6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6B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B0D"/>
    <w:rPr>
      <w:rFonts w:ascii="Arial" w:eastAsia="Times New Roman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B0D"/>
  </w:style>
  <w:style w:type="character" w:styleId="ac">
    <w:name w:val="Hyperlink"/>
    <w:basedOn w:val="a0"/>
    <w:unhideWhenUsed/>
    <w:rsid w:val="00C76B0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76B0D"/>
  </w:style>
  <w:style w:type="paragraph" w:styleId="ad">
    <w:name w:val="Body Text Indent"/>
    <w:basedOn w:val="a"/>
    <w:link w:val="ae"/>
    <w:uiPriority w:val="99"/>
    <w:rsid w:val="00C76B0D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76B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76B0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6B0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76B0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C76B0D"/>
    <w:rPr>
      <w:rFonts w:ascii="Bookman Old Style" w:hAnsi="Bookman Old Style" w:cs="Bookman Old Style"/>
      <w:color w:val="000000"/>
      <w:sz w:val="18"/>
      <w:szCs w:val="18"/>
    </w:rPr>
  </w:style>
  <w:style w:type="paragraph" w:styleId="af">
    <w:name w:val="Normal (Web)"/>
    <w:basedOn w:val="a"/>
    <w:uiPriority w:val="99"/>
    <w:unhideWhenUsed/>
    <w:rsid w:val="00C76B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6B0D"/>
    <w:pPr>
      <w:widowControl w:val="0"/>
      <w:autoSpaceDE w:val="0"/>
      <w:autoSpaceDN w:val="0"/>
      <w:adjustRightInd w:val="0"/>
      <w:spacing w:line="253" w:lineRule="exact"/>
      <w:ind w:firstLine="1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76B0D"/>
    <w:pPr>
      <w:spacing w:after="12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76B0D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6B0D"/>
    <w:rPr>
      <w:sz w:val="16"/>
      <w:szCs w:val="16"/>
    </w:rPr>
  </w:style>
  <w:style w:type="table" w:customStyle="1" w:styleId="21">
    <w:name w:val="Сетка таблицы2"/>
    <w:basedOn w:val="a1"/>
    <w:next w:val="ab"/>
    <w:uiPriority w:val="59"/>
    <w:rsid w:val="00E67E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0"/>
  </w:style>
  <w:style w:type="paragraph" w:styleId="1">
    <w:name w:val="heading 1"/>
    <w:basedOn w:val="a"/>
    <w:next w:val="a"/>
    <w:link w:val="10"/>
    <w:qFormat/>
    <w:rsid w:val="00C76B0D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6B0D"/>
    <w:pPr>
      <w:keepNext/>
      <w:tabs>
        <w:tab w:val="left" w:pos="5245"/>
      </w:tabs>
      <w:spacing w:line="240" w:lineRule="auto"/>
      <w:ind w:left="-284" w:right="-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44C0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35C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7E"/>
  </w:style>
  <w:style w:type="character" w:styleId="a8">
    <w:name w:val="page number"/>
    <w:uiPriority w:val="99"/>
    <w:rsid w:val="00135C7E"/>
    <w:rPr>
      <w:rFonts w:cs="Times New Roman"/>
    </w:rPr>
  </w:style>
  <w:style w:type="paragraph" w:styleId="a9">
    <w:name w:val="header"/>
    <w:basedOn w:val="a"/>
    <w:link w:val="aa"/>
    <w:unhideWhenUsed/>
    <w:rsid w:val="00CA40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CA40B8"/>
  </w:style>
  <w:style w:type="character" w:customStyle="1" w:styleId="ConsNormal">
    <w:name w:val="ConsNormal Знак"/>
    <w:link w:val="ConsNormal0"/>
    <w:uiPriority w:val="99"/>
    <w:locked/>
    <w:rsid w:val="00E24F66"/>
    <w:rPr>
      <w:rFonts w:ascii="Arial" w:hAnsi="Arial"/>
      <w:lang w:eastAsia="ru-RU"/>
    </w:rPr>
  </w:style>
  <w:style w:type="paragraph" w:customStyle="1" w:styleId="ConsNormal0">
    <w:name w:val="ConsNormal"/>
    <w:link w:val="ConsNormal"/>
    <w:uiPriority w:val="99"/>
    <w:rsid w:val="00E24F66"/>
    <w:pPr>
      <w:autoSpaceDE w:val="0"/>
      <w:autoSpaceDN w:val="0"/>
      <w:adjustRightInd w:val="0"/>
      <w:spacing w:line="240" w:lineRule="auto"/>
      <w:ind w:right="19772" w:firstLine="720"/>
    </w:pPr>
    <w:rPr>
      <w:rFonts w:ascii="Arial" w:hAnsi="Arial"/>
      <w:lang w:eastAsia="ru-RU"/>
    </w:rPr>
  </w:style>
  <w:style w:type="table" w:styleId="ab">
    <w:name w:val="Table Grid"/>
    <w:basedOn w:val="a1"/>
    <w:rsid w:val="00995D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5D6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6B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B0D"/>
    <w:rPr>
      <w:rFonts w:ascii="Arial" w:eastAsia="Times New Roman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B0D"/>
  </w:style>
  <w:style w:type="character" w:styleId="ac">
    <w:name w:val="Hyperlink"/>
    <w:basedOn w:val="a0"/>
    <w:unhideWhenUsed/>
    <w:rsid w:val="00C76B0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76B0D"/>
  </w:style>
  <w:style w:type="paragraph" w:styleId="ad">
    <w:name w:val="Body Text Indent"/>
    <w:basedOn w:val="a"/>
    <w:link w:val="ae"/>
    <w:uiPriority w:val="99"/>
    <w:rsid w:val="00C76B0D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76B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76B0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6B0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76B0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C76B0D"/>
    <w:rPr>
      <w:rFonts w:ascii="Bookman Old Style" w:hAnsi="Bookman Old Style" w:cs="Bookman Old Style"/>
      <w:color w:val="000000"/>
      <w:sz w:val="18"/>
      <w:szCs w:val="18"/>
    </w:rPr>
  </w:style>
  <w:style w:type="paragraph" w:styleId="af">
    <w:name w:val="Normal (Web)"/>
    <w:basedOn w:val="a"/>
    <w:uiPriority w:val="99"/>
    <w:unhideWhenUsed/>
    <w:rsid w:val="00C76B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6B0D"/>
    <w:pPr>
      <w:widowControl w:val="0"/>
      <w:autoSpaceDE w:val="0"/>
      <w:autoSpaceDN w:val="0"/>
      <w:adjustRightInd w:val="0"/>
      <w:spacing w:line="253" w:lineRule="exact"/>
      <w:ind w:firstLine="1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76B0D"/>
    <w:pPr>
      <w:spacing w:after="12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76B0D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6B0D"/>
    <w:rPr>
      <w:sz w:val="16"/>
      <w:szCs w:val="16"/>
    </w:rPr>
  </w:style>
  <w:style w:type="table" w:customStyle="1" w:styleId="21">
    <w:name w:val="Сетка таблицы2"/>
    <w:basedOn w:val="a1"/>
    <w:next w:val="ab"/>
    <w:uiPriority w:val="59"/>
    <w:rsid w:val="00E67E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228B-A6C4-434B-8142-A961C692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20</Pages>
  <Words>7119</Words>
  <Characters>40583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Инна Сергеевна</dc:creator>
  <cp:lastModifiedBy>Старший воспитатель</cp:lastModifiedBy>
  <cp:revision>6</cp:revision>
  <cp:lastPrinted>2017-09-04T11:20:00Z</cp:lastPrinted>
  <dcterms:created xsi:type="dcterms:W3CDTF">2017-08-22T12:22:00Z</dcterms:created>
  <dcterms:modified xsi:type="dcterms:W3CDTF">2017-10-23T09:12:00Z</dcterms:modified>
</cp:coreProperties>
</file>